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Morin Brit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5,979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2024,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8,347 RSUs,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653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2024-05-31T13:05:40Z</dcterms:created>
  <dcterms:modified xsi:type="dcterms:W3CDTF">2024-05-31T13:05:40Z</dcterms:modified>
</cp:coreProperties>
</file>