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0001581760</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7"/>
              </w:rPr>
              <w:t>LReady,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Life360,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Life360,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539 BRYANT STREET, SUITE 402</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415-462-0002</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Swagar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Coghlan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Philip</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Hulls</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Cheever</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Haro</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Alex</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Krikorian</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Jason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2017-07-12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3"/>
                <w:szCs w:val="23"/>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$9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w w:val="94"/>
              </w:rPr>
              <w:t>12. Sales Compensation</w:t>
            </w:r>
          </w:p>
        </w:tc>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80" w:type="dxa"/>
            <w:vAlign w:val="bottom"/>
          </w:tcPr>
          <w:p>
            <w:pPr>
              <w:ind w:left="40"/>
              <w:spacing w:after="0"/>
              <w:rPr>
                <w:sz w:val="20"/>
                <w:szCs w:val="20"/>
                <w:color w:val="auto"/>
              </w:rPr>
            </w:pPr>
            <w:r>
              <w:rPr>
                <w:rFonts w:ascii="Arial" w:cs="Arial" w:eastAsia="Arial" w:hAnsi="Arial"/>
                <w:sz w:val="22"/>
                <w:szCs w:val="22"/>
                <w:color w:val="auto"/>
              </w:rPr>
              <w:t>City</w:t>
            </w: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8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00" w:type="dxa"/>
            <w:vAlign w:val="bottom"/>
          </w:tcPr>
          <w:p>
            <w:pPr>
              <w:jc w:val="right"/>
              <w:spacing w:after="0"/>
              <w:rPr>
                <w:sz w:val="20"/>
                <w:szCs w:val="20"/>
                <w:color w:val="auto"/>
              </w:rPr>
            </w:pPr>
            <w:r>
              <w:rPr>
                <w:rFonts w:ascii="Arial" w:cs="Arial" w:eastAsia="Arial" w:hAnsi="Arial"/>
                <w:sz w:val="22"/>
                <w:szCs w:val="22"/>
                <w:color w:val="auto"/>
              </w:rPr>
              <w:t>$30,000,006</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8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00" w:type="dxa"/>
            <w:vAlign w:val="bottom"/>
          </w:tcPr>
          <w:p>
            <w:pPr>
              <w:jc w:val="right"/>
              <w:spacing w:after="0"/>
              <w:rPr>
                <w:sz w:val="20"/>
                <w:szCs w:val="20"/>
                <w:color w:val="auto"/>
              </w:rPr>
            </w:pPr>
            <w:r>
              <w:rPr>
                <w:rFonts w:ascii="Arial" w:cs="Arial" w:eastAsia="Arial" w:hAnsi="Arial"/>
                <w:sz w:val="22"/>
                <w:szCs w:val="22"/>
                <w:color w:val="auto"/>
              </w:rPr>
              <w:t>$18,488,979</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$11,511,027</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$4,000,003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jc w:val="right"/>
              <w:ind w:right="7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Life360, Inc.</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Chris Hulls</w:t>
            </w:r>
          </w:p>
        </w:tc>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Chris Hulls</w:t>
            </w:r>
          </w:p>
        </w:tc>
        <w:tc>
          <w:tcPr>
            <w:tcW w:w="40" w:type="dxa"/>
            <w:vAlign w:val="bottom"/>
          </w:tcPr>
          <w:p>
            <w:pPr>
              <w:spacing w:after="0"/>
              <w:rPr>
                <w:sz w:val="22"/>
                <w:szCs w:val="22"/>
                <w:color w:val="auto"/>
              </w:rPr>
            </w:pPr>
          </w:p>
        </w:tc>
        <w:tc>
          <w:tcPr>
            <w:tcW w:w="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jc w:val="right"/>
              <w:ind w:right="1032"/>
              <w:spacing w:after="0"/>
              <w:rPr>
                <w:sz w:val="20"/>
                <w:szCs w:val="20"/>
                <w:color w:val="auto"/>
              </w:rPr>
            </w:pPr>
            <w:r>
              <w:rPr>
                <w:rFonts w:ascii="Arial" w:cs="Arial" w:eastAsia="Arial" w:hAnsi="Arial"/>
                <w:sz w:val="22"/>
                <w:szCs w:val="22"/>
                <w:color w:val="auto"/>
                <w:w w:val="90"/>
              </w:rPr>
              <w:t>2017-12-14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2020-01-19T01:24:06Z</dcterms:created>
  <dcterms:modified xsi:type="dcterms:W3CDTF">2020-01-19T01:24:06Z</dcterms:modified>
</cp:coreProperties>
</file>