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13,106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280,663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179,612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Allison Chang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03/10/2025</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2025-03-10T17:40:15Z</dcterms:created>
  <dcterms:modified xsi:type="dcterms:W3CDTF">2025-03-10T17:40:15Z</dcterms:modified>
</cp:coreProperties>
</file>