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07/24/2025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07/24/2025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3,104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75.87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196,418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September 6, 2024.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$75.34 to $76.26,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111,231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07/25/2025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2025-07-25T16:16:12Z</dcterms:created>
  <dcterms:modified xsi:type="dcterms:W3CDTF">2025-07-25T16:16:12Z</dcterms:modified>
</cp:coreProperties>
</file>