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0001933232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Burke Russell John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18624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818882.00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74666574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09/01/2024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18624</w:t>
      </w:r>
      <w:r>
        <w:rPr>
          <w:sz w:val="20"/>
          <w:szCs w:val="20"/>
          <w:color w:val="auto"/>
        </w:rPr>
        <w:tab/>
      </w:r>
      <w:r>
        <w:rPr>
          <w:rFonts w:ascii="Times New Roman" w:cs="Times New Roman" w:eastAsia="Times New Roman" w:hAnsi="Times New Roman"/>
          <w:sz w:val="21"/>
          <w:szCs w:val="21"/>
          <w:color w:val="auto"/>
        </w:rPr>
        <w:t>09/01/2024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FULL ACCOUNT TITLE: RUSSELL JOHN BURKE &amp; JEANETTE CALANDRA JT</w:t>
      </w:r>
    </w:p>
    <w:p>
      <w:pPr>
        <w:spacing w:after="0" w:line="2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22"/>
          <w:szCs w:val="22"/>
          <w:color w:val="auto"/>
        </w:rPr>
        <w:t>TEN SHARES ACQUIRED VIA FOLLWOING DATE RANGE: 9/1/24 TO 12/31/24 12/10/2024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734" w:lineRule="exact"/>
        <w:rPr>
          <w:sz w:val="20"/>
          <w:szCs w:val="20"/>
          <w:color w:val="auto"/>
        </w:rPr>
      </w:pPr>
    </w:p>
    <w:p>
      <w:pPr>
        <w:sectPr>
          <w:pgSz w:w="11900" w:h="16838" w:orient="portrait"/>
          <w:cols w:equalWidth="0" w:num="2">
            <w:col w:w="3260" w:space="160"/>
            <w:col w:w="78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RUSSELL JOHN BURKE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2024-12-10T13:10:17Z</dcterms:created>
  <dcterms:modified xsi:type="dcterms:W3CDTF">2024-12-10T13:10:17Z</dcterms:modified>
</cp:coreProperties>
</file>