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0001696247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Life360,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001-42120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1900 SOUTH NORFOLK STREET, SUITE 310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MATEO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94403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415-484-5244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Prober Charles J.</w:t>
      </w:r>
    </w:p>
    <w:p>
      <w:pPr>
        <w:spacing w:after="0" w:line="44" w:lineRule="exact"/>
        <w:rPr>
          <w:sz w:val="24"/>
          <w:szCs w:val="24"/>
          <w:color w:val="auto"/>
        </w:rPr>
      </w:pPr>
    </w:p>
    <w:p>
      <w:pPr>
        <w:sectPr>
          <w:pgSz w:w="11900" w:h="16838" w:orient="portrait"/>
          <w:cols w:equalWidth="0" w:num="2">
            <w:col w:w="5760" w:space="720"/>
            <w:col w:w="47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7930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491501.40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78400518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01/13/2026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01/13/2026</w:t>
            </w: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 -</w:t>
            </w:r>
          </w:p>
        </w:tc>
        <w:tc>
          <w:tcPr>
            <w:tcW w:w="18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7930</w:t>
            </w:r>
          </w:p>
        </w:tc>
        <w:tc>
          <w:tcPr>
            <w:tcW w:w="192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01/13/2026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04/12/2022</w:t>
            </w:r>
          </w:p>
        </w:tc>
        <w:tc>
          <w:tcPr>
            <w:tcW w:w="186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1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8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48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Charles Prober</w:t>
            </w: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10/13/2025 7930</w:t>
            </w:r>
          </w:p>
        </w:tc>
        <w:tc>
          <w:tcPr>
            <w:tcW w:w="800" w:type="dxa"/>
            <w:vAlign w:val="bottom"/>
          </w:tcPr>
          <w:p>
            <w:pPr>
              <w:spacing w:after="0"/>
              <w:rPr>
                <w:sz w:val="21"/>
                <w:szCs w:val="21"/>
                <w:color w:val="auto"/>
              </w:rPr>
            </w:pP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818376.00</w:t>
            </w:r>
          </w:p>
        </w:tc>
        <w:tc>
          <w:tcPr>
            <w:tcW w:w="0" w:type="dxa"/>
            <w:vAlign w:val="bottom"/>
          </w:tcPr>
          <w:p>
            <w:pPr>
              <w:spacing w:after="0"/>
              <w:rPr>
                <w:sz w:val="1"/>
                <w:szCs w:val="1"/>
                <w:color w:val="auto"/>
              </w:rPr>
            </w:pPr>
          </w:p>
        </w:tc>
      </w:tr>
      <w:tr>
        <w:trPr>
          <w:trHeight w:val="161"/>
        </w:trPr>
        <w:tc>
          <w:tcPr>
            <w:tcW w:w="14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18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80" w:type="dxa"/>
            <w:vAlign w:val="bottom"/>
            <w:vMerge w:val="continue"/>
          </w:tcPr>
          <w:p>
            <w:pPr>
              <w:spacing w:after="0"/>
              <w:rPr>
                <w:sz w:val="7"/>
                <w:szCs w:val="7"/>
                <w:color w:val="auto"/>
              </w:rPr>
            </w:pPr>
          </w:p>
        </w:tc>
        <w:tc>
          <w:tcPr>
            <w:tcW w:w="18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San Mateo  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Charles Prober</w:t>
            </w: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11/13/2025 7930</w:t>
            </w:r>
          </w:p>
        </w:tc>
        <w:tc>
          <w:tcPr>
            <w:tcW w:w="800" w:type="dxa"/>
            <w:vAlign w:val="bottom"/>
          </w:tcPr>
          <w:p>
            <w:pPr>
              <w:spacing w:after="0"/>
              <w:rPr>
                <w:sz w:val="21"/>
                <w:szCs w:val="21"/>
                <w:color w:val="auto"/>
              </w:rPr>
            </w:pP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610054.90</w:t>
            </w:r>
          </w:p>
        </w:tc>
        <w:tc>
          <w:tcPr>
            <w:tcW w:w="0" w:type="dxa"/>
            <w:vAlign w:val="bottom"/>
          </w:tcPr>
          <w:p>
            <w:pPr>
              <w:spacing w:after="0"/>
              <w:rPr>
                <w:sz w:val="1"/>
                <w:szCs w:val="1"/>
                <w:color w:val="auto"/>
              </w:rPr>
            </w:pPr>
          </w:p>
        </w:tc>
      </w:tr>
      <w:tr>
        <w:trPr>
          <w:trHeight w:val="161"/>
        </w:trPr>
        <w:tc>
          <w:tcPr>
            <w:tcW w:w="14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18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80" w:type="dxa"/>
            <w:vAlign w:val="bottom"/>
            <w:vMerge w:val="continue"/>
          </w:tcPr>
          <w:p>
            <w:pPr>
              <w:spacing w:after="0"/>
              <w:rPr>
                <w:sz w:val="7"/>
                <w:szCs w:val="7"/>
                <w:color w:val="auto"/>
              </w:rPr>
            </w:pPr>
          </w:p>
        </w:tc>
        <w:tc>
          <w:tcPr>
            <w:tcW w:w="18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San Mateo  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Charles Prober</w:t>
            </w: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12/15/2025 7930</w:t>
            </w:r>
          </w:p>
        </w:tc>
        <w:tc>
          <w:tcPr>
            <w:tcW w:w="800" w:type="dxa"/>
            <w:vAlign w:val="bottom"/>
          </w:tcPr>
          <w:p>
            <w:pPr>
              <w:spacing w:after="0"/>
              <w:rPr>
                <w:sz w:val="21"/>
                <w:szCs w:val="21"/>
                <w:color w:val="auto"/>
              </w:rPr>
            </w:pP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541619.00</w:t>
            </w:r>
          </w:p>
        </w:tc>
        <w:tc>
          <w:tcPr>
            <w:tcW w:w="0" w:type="dxa"/>
            <w:vAlign w:val="bottom"/>
          </w:tcPr>
          <w:p>
            <w:pPr>
              <w:spacing w:after="0"/>
              <w:rPr>
                <w:sz w:val="1"/>
                <w:szCs w:val="1"/>
                <w:color w:val="auto"/>
              </w:rPr>
            </w:pPr>
          </w:p>
        </w:tc>
      </w:tr>
      <w:tr>
        <w:trPr>
          <w:trHeight w:val="161"/>
        </w:trPr>
        <w:tc>
          <w:tcPr>
            <w:tcW w:w="14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18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80" w:type="dxa"/>
            <w:vAlign w:val="bottom"/>
            <w:vMerge w:val="continue"/>
          </w:tcPr>
          <w:p>
            <w:pPr>
              <w:spacing w:after="0"/>
              <w:rPr>
                <w:sz w:val="7"/>
                <w:szCs w:val="7"/>
                <w:color w:val="auto"/>
              </w:rPr>
            </w:pPr>
          </w:p>
        </w:tc>
        <w:tc>
          <w:tcPr>
            <w:tcW w:w="18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San Mateo  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8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01/13/2026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03/14/2025</w:t>
      </w:r>
    </w:p>
    <w:p>
      <w:pPr>
        <w:spacing w:after="0" w:line="623" w:lineRule="exact"/>
        <w:rPr>
          <w:sz w:val="20"/>
          <w:szCs w:val="20"/>
          <w:color w:val="auto"/>
        </w:rPr>
      </w:pPr>
    </w:p>
    <w:p>
      <w:pPr>
        <w:sectPr>
          <w:pgSz w:w="11900" w:h="16838" w:orient="portrait"/>
          <w:cols w:equalWidth="0" w:num="2">
            <w:col w:w="3460" w:space="720"/>
            <w:col w:w="706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140" w:type="dxa"/>
            <w:vAlign w:val="bottom"/>
          </w:tcPr>
          <w:p>
            <w:pPr>
              <w:ind w:left="1660"/>
              <w:spacing w:after="0"/>
              <w:rPr>
                <w:sz w:val="20"/>
                <w:szCs w:val="20"/>
                <w:color w:val="auto"/>
              </w:rPr>
            </w:pPr>
            <w:r>
              <w:rPr>
                <w:rFonts w:ascii="Times New Roman" w:cs="Times New Roman" w:eastAsia="Times New Roman" w:hAnsi="Times New Roman"/>
                <w:sz w:val="22"/>
                <w:szCs w:val="22"/>
                <w:color w:val="auto"/>
                <w:w w:val="97"/>
              </w:rPr>
              <w:t>/s/ Gary Redman, as a duly authorized representative of Fidelity Brokerage</w:t>
            </w:r>
          </w:p>
        </w:tc>
        <w:tc>
          <w:tcPr>
            <w:tcW w:w="0" w:type="dxa"/>
            <w:vAlign w:val="bottom"/>
          </w:tcPr>
          <w:p>
            <w:pPr>
              <w:spacing w:after="0"/>
              <w:rPr>
                <w:sz w:val="1"/>
                <w:szCs w:val="1"/>
                <w:color w:val="auto"/>
              </w:rPr>
            </w:pPr>
          </w:p>
        </w:tc>
      </w:tr>
      <w:tr>
        <w:trPr>
          <w:trHeight w:val="161"/>
        </w:trPr>
        <w:tc>
          <w:tcPr>
            <w:tcW w:w="2480" w:type="dxa"/>
            <w:vAlign w:val="bottom"/>
            <w:vMerge w:val="continue"/>
          </w:tcPr>
          <w:p>
            <w:pPr>
              <w:spacing w:after="0"/>
              <w:rPr>
                <w:sz w:val="13"/>
                <w:szCs w:val="13"/>
                <w:color w:val="auto"/>
              </w:rPr>
            </w:pPr>
          </w:p>
        </w:tc>
        <w:tc>
          <w:tcPr>
            <w:tcW w:w="8140" w:type="dxa"/>
            <w:vAlign w:val="bottom"/>
            <w:vMerge w:val="restart"/>
          </w:tcPr>
          <w:p>
            <w:pPr>
              <w:ind w:left="1660"/>
              <w:spacing w:after="0"/>
              <w:rPr>
                <w:sz w:val="20"/>
                <w:szCs w:val="20"/>
                <w:color w:val="auto"/>
              </w:rPr>
            </w:pPr>
            <w:r>
              <w:rPr>
                <w:rFonts w:ascii="Times New Roman" w:cs="Times New Roman" w:eastAsia="Times New Roman" w:hAnsi="Times New Roman"/>
                <w:sz w:val="22"/>
                <w:szCs w:val="22"/>
                <w:color w:val="auto"/>
              </w:rPr>
              <w:t>Services LLC, as attorney-in-fact for Charles Prober</w:t>
            </w:r>
          </w:p>
        </w:tc>
        <w:tc>
          <w:tcPr>
            <w:tcW w:w="0" w:type="dxa"/>
            <w:vAlign w:val="bottom"/>
          </w:tcPr>
          <w:p>
            <w:pPr>
              <w:spacing w:after="0"/>
              <w:rPr>
                <w:sz w:val="1"/>
                <w:szCs w:val="1"/>
                <w:color w:val="auto"/>
              </w:rPr>
            </w:pPr>
          </w:p>
        </w:tc>
      </w:tr>
      <w:tr>
        <w:trPr>
          <w:trHeight w:val="121"/>
        </w:trPr>
        <w:tc>
          <w:tcPr>
            <w:tcW w:w="2480" w:type="dxa"/>
            <w:vAlign w:val="bottom"/>
          </w:tcPr>
          <w:p>
            <w:pPr>
              <w:spacing w:after="0"/>
              <w:rPr>
                <w:sz w:val="10"/>
                <w:szCs w:val="10"/>
                <w:color w:val="auto"/>
              </w:rPr>
            </w:pPr>
          </w:p>
        </w:tc>
        <w:tc>
          <w:tcPr>
            <w:tcW w:w="8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2026-01-13T08:45:22Z</dcterms:created>
  <dcterms:modified xsi:type="dcterms:W3CDTF">2026-01-13T08:45:22Z</dcterms:modified>
</cp:coreProperties>
</file>