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Wiadrowski David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23,511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66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2022-07-20T18:29:12Z</dcterms:created>
  <dcterms:modified xsi:type="dcterms:W3CDTF">2022-07-20T18:29:12Z</dcterms:modified>
</cp:coreProperties>
</file>