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46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469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3,344</w:t>
            </w:r>
          </w:p>
        </w:tc>
        <w:tc>
          <w:tcPr>
            <w:tcW w:w="54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Borders>
              <w:bottom w:val="single" w:sz="8" w:color="2C2C2C"/>
            </w:tcBorders>
          </w:tcPr>
          <w:p>
            <w:pPr>
              <w:jc w:val="center"/>
              <w:ind w:right="20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5,086</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06/02/2025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(3)</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3,125</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61.03</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29,778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64,834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2024</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2025,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5,086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$60.84 to $61.14,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2025-06-02T18:49:57Z</dcterms:created>
  <dcterms:modified xsi:type="dcterms:W3CDTF">2025-06-02T18:49:57Z</dcterms:modified>
</cp:coreProperties>
</file>