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0001989267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Stick Susan L.</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20145.00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75527845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03/11/2025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500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02/28/2025 11000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496501.73</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03/06/2025 2822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118759.92</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03/11/2025</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11/27/2024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8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8"/>
              </w:rPr>
              <w:t>/s/ Gary Redman, as a duly authorized representative of Fidelity Brokerage</w:t>
            </w:r>
          </w:p>
        </w:tc>
        <w:tc>
          <w:tcPr>
            <w:tcW w:w="0" w:type="dxa"/>
            <w:vAlign w:val="bottom"/>
          </w:tcPr>
          <w:p>
            <w:pPr>
              <w:spacing w:after="0"/>
              <w:rPr>
                <w:sz w:val="1"/>
                <w:szCs w:val="1"/>
                <w:color w:val="auto"/>
              </w:rPr>
            </w:pPr>
          </w:p>
        </w:tc>
      </w:tr>
      <w:tr>
        <w:trPr>
          <w:trHeight w:val="161"/>
        </w:trPr>
        <w:tc>
          <w:tcPr>
            <w:tcW w:w="2520" w:type="dxa"/>
            <w:vAlign w:val="bottom"/>
            <w:vMerge w:val="continue"/>
          </w:tcPr>
          <w:p>
            <w:pPr>
              <w:spacing w:after="0"/>
              <w:rPr>
                <w:sz w:val="13"/>
                <w:szCs w:val="13"/>
                <w:color w:val="auto"/>
              </w:rPr>
            </w:pPr>
          </w:p>
        </w:tc>
        <w:tc>
          <w:tcPr>
            <w:tcW w:w="818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Susan Stick</w:t>
            </w:r>
          </w:p>
        </w:tc>
        <w:tc>
          <w:tcPr>
            <w:tcW w:w="0" w:type="dxa"/>
            <w:vAlign w:val="bottom"/>
          </w:tcPr>
          <w:p>
            <w:pPr>
              <w:spacing w:after="0"/>
              <w:rPr>
                <w:sz w:val="1"/>
                <w:szCs w:val="1"/>
                <w:color w:val="auto"/>
              </w:rPr>
            </w:pPr>
          </w:p>
        </w:tc>
      </w:tr>
      <w:tr>
        <w:trPr>
          <w:trHeight w:val="121"/>
        </w:trPr>
        <w:tc>
          <w:tcPr>
            <w:tcW w:w="2520" w:type="dxa"/>
            <w:vAlign w:val="bottom"/>
          </w:tcPr>
          <w:p>
            <w:pPr>
              <w:spacing w:after="0"/>
              <w:rPr>
                <w:sz w:val="10"/>
                <w:szCs w:val="10"/>
                <w:color w:val="auto"/>
              </w:rPr>
            </w:pPr>
          </w:p>
        </w:tc>
        <w:tc>
          <w:tcPr>
            <w:tcW w:w="8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2025-03-11T09:17:47Z</dcterms:created>
  <dcterms:modified xsi:type="dcterms:W3CDTF">2025-03-11T09:17:47Z</dcterms:modified>
</cp:coreProperties>
</file>